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1713" w14:textId="7E12DAD2" w:rsidR="00315068" w:rsidRPr="0039277F" w:rsidRDefault="0010292A" w:rsidP="002247C3">
      <w:pPr>
        <w:jc w:val="center"/>
        <w:rPr>
          <w:rFonts w:cstheme="minorHAnsi"/>
          <w:b/>
          <w:bCs/>
          <w:color w:val="43276D"/>
          <w:sz w:val="28"/>
          <w:szCs w:val="28"/>
        </w:rPr>
      </w:pPr>
      <w:r w:rsidRPr="0039277F">
        <w:rPr>
          <w:rFonts w:cstheme="minorHAnsi"/>
          <w:b/>
          <w:bCs/>
          <w:color w:val="43276D"/>
          <w:sz w:val="28"/>
          <w:szCs w:val="28"/>
        </w:rPr>
        <w:t>Ideas for dealing with Cravings</w:t>
      </w:r>
    </w:p>
    <w:p w14:paraId="3461A21A" w14:textId="20948402" w:rsidR="0010292A" w:rsidRPr="00C962E3" w:rsidRDefault="0010292A" w:rsidP="00681F31">
      <w:pPr>
        <w:rPr>
          <w:rFonts w:cstheme="minorHAnsi"/>
        </w:rPr>
      </w:pPr>
    </w:p>
    <w:p w14:paraId="2F219263" w14:textId="063F57A8" w:rsidR="0010292A" w:rsidRPr="00A95A94" w:rsidRDefault="0010292A" w:rsidP="00A95A94">
      <w:pPr>
        <w:pStyle w:val="NormalWeb"/>
        <w:shd w:val="clear" w:color="auto" w:fill="FFFFFF"/>
        <w:spacing w:after="180"/>
        <w:rPr>
          <w:rFonts w:asciiTheme="minorHAnsi" w:hAnsiTheme="minorHAnsi" w:cstheme="minorHAnsi"/>
        </w:rPr>
      </w:pPr>
      <w:r w:rsidRPr="00A95A94">
        <w:rPr>
          <w:rFonts w:asciiTheme="minorHAnsi" w:hAnsiTheme="minorHAnsi" w:cstheme="minorHAnsi"/>
        </w:rPr>
        <w:t xml:space="preserve">Every now and again, even when you </w:t>
      </w:r>
      <w:r w:rsidR="00DC1D01" w:rsidRPr="00A95A94">
        <w:rPr>
          <w:rFonts w:asciiTheme="minorHAnsi" w:hAnsiTheme="minorHAnsi" w:cstheme="minorHAnsi"/>
        </w:rPr>
        <w:t>are trying really hard</w:t>
      </w:r>
      <w:r w:rsidRPr="00A95A94">
        <w:rPr>
          <w:rFonts w:asciiTheme="minorHAnsi" w:hAnsiTheme="minorHAnsi" w:cstheme="minorHAnsi"/>
        </w:rPr>
        <w:t xml:space="preserve">, you </w:t>
      </w:r>
      <w:r w:rsidR="00EE4F9D">
        <w:rPr>
          <w:rFonts w:asciiTheme="minorHAnsi" w:hAnsiTheme="minorHAnsi" w:cstheme="minorHAnsi"/>
        </w:rPr>
        <w:t>will probably</w:t>
      </w:r>
      <w:r w:rsidRPr="00A95A94">
        <w:rPr>
          <w:rFonts w:asciiTheme="minorHAnsi" w:hAnsiTheme="minorHAnsi" w:cstheme="minorHAnsi"/>
        </w:rPr>
        <w:t xml:space="preserve"> get the urge to drink or use.  These cravings can be very scary</w:t>
      </w:r>
      <w:r w:rsidR="00C962E3" w:rsidRPr="00A95A94">
        <w:rPr>
          <w:rFonts w:asciiTheme="minorHAnsi" w:hAnsiTheme="minorHAnsi" w:cstheme="minorHAnsi"/>
        </w:rPr>
        <w:t xml:space="preserve">. </w:t>
      </w:r>
      <w:r w:rsidR="00A95A94" w:rsidRPr="00A95A94">
        <w:rPr>
          <w:rFonts w:asciiTheme="minorHAnsi" w:hAnsiTheme="minorHAnsi" w:cstheme="minorHAnsi"/>
        </w:rPr>
        <w:t xml:space="preserve">It is important to remember that cravings and urges are normal. As our </w:t>
      </w:r>
      <w:r w:rsidR="00437D26">
        <w:rPr>
          <w:rFonts w:asciiTheme="minorHAnsi" w:hAnsiTheme="minorHAnsi" w:cstheme="minorHAnsi"/>
        </w:rPr>
        <w:t>use of alcohol/drugs</w:t>
      </w:r>
      <w:r w:rsidR="00A95A94" w:rsidRPr="00A95A94">
        <w:rPr>
          <w:rFonts w:asciiTheme="minorHAnsi" w:hAnsiTheme="minorHAnsi" w:cstheme="minorHAnsi"/>
        </w:rPr>
        <w:t xml:space="preserve"> has been a large part of our life for some time, it would be unreasonable to expect them to vanish completely.  The good news is that</w:t>
      </w:r>
      <w:r w:rsidR="00EE4F9D">
        <w:rPr>
          <w:rFonts w:asciiTheme="minorHAnsi" w:hAnsiTheme="minorHAnsi" w:cstheme="minorHAnsi"/>
        </w:rPr>
        <w:t>,</w:t>
      </w:r>
      <w:r w:rsidR="00A95A94" w:rsidRPr="00A95A94">
        <w:rPr>
          <w:rFonts w:asciiTheme="minorHAnsi" w:hAnsiTheme="minorHAnsi" w:cstheme="minorHAnsi"/>
        </w:rPr>
        <w:t xml:space="preserve"> as we progress though our recovery journey, we will experience cravings </w:t>
      </w:r>
      <w:r w:rsidR="005213F8">
        <w:rPr>
          <w:rFonts w:asciiTheme="minorHAnsi" w:hAnsiTheme="minorHAnsi" w:cstheme="minorHAnsi"/>
        </w:rPr>
        <w:t xml:space="preserve">and </w:t>
      </w:r>
      <w:r w:rsidR="00A95A94" w:rsidRPr="00A95A94">
        <w:rPr>
          <w:rFonts w:asciiTheme="minorHAnsi" w:hAnsiTheme="minorHAnsi" w:cstheme="minorHAnsi"/>
        </w:rPr>
        <w:t xml:space="preserve">urges less </w:t>
      </w:r>
      <w:r w:rsidR="00EE4F9D">
        <w:rPr>
          <w:rFonts w:asciiTheme="minorHAnsi" w:hAnsiTheme="minorHAnsi" w:cstheme="minorHAnsi"/>
        </w:rPr>
        <w:t>often</w:t>
      </w:r>
      <w:r w:rsidR="00A95A94" w:rsidRPr="00A95A94">
        <w:rPr>
          <w:rFonts w:asciiTheme="minorHAnsi" w:hAnsiTheme="minorHAnsi" w:cstheme="minorHAnsi"/>
        </w:rPr>
        <w:t>, and by learning some techniques we be better able to cope with them</w:t>
      </w:r>
      <w:r w:rsidR="00A95A94">
        <w:rPr>
          <w:rFonts w:asciiTheme="minorHAnsi" w:hAnsiTheme="minorHAnsi" w:cstheme="minorHAnsi"/>
        </w:rPr>
        <w:t xml:space="preserve">. </w:t>
      </w:r>
    </w:p>
    <w:p w14:paraId="3AEBFC95" w14:textId="1BF5143E" w:rsidR="000D240E" w:rsidRDefault="0010292A" w:rsidP="00681F31">
      <w:pPr>
        <w:rPr>
          <w:rFonts w:cstheme="minorHAnsi"/>
        </w:rPr>
      </w:pPr>
      <w:r w:rsidRPr="00437D26">
        <w:rPr>
          <w:rFonts w:cstheme="minorHAnsi"/>
          <w:b/>
          <w:bCs/>
          <w:i/>
          <w:iCs/>
        </w:rPr>
        <w:t xml:space="preserve">How you view your cravings will </w:t>
      </w:r>
      <w:r w:rsidR="00C962E3" w:rsidRPr="00437D26">
        <w:rPr>
          <w:rFonts w:cstheme="minorHAnsi"/>
          <w:b/>
          <w:bCs/>
          <w:i/>
          <w:iCs/>
        </w:rPr>
        <w:t>influence</w:t>
      </w:r>
      <w:r w:rsidRPr="00437D26">
        <w:rPr>
          <w:rFonts w:cstheme="minorHAnsi"/>
          <w:b/>
          <w:bCs/>
          <w:i/>
          <w:iCs/>
        </w:rPr>
        <w:t xml:space="preserve"> how much power they have over you.</w:t>
      </w:r>
      <w:r w:rsidRPr="00C962E3">
        <w:rPr>
          <w:rFonts w:cstheme="minorHAnsi"/>
        </w:rPr>
        <w:t xml:space="preserve"> </w:t>
      </w:r>
      <w:r w:rsidR="000D240E">
        <w:rPr>
          <w:rFonts w:cstheme="minorHAnsi"/>
        </w:rPr>
        <w:t>These are some things it may be helpful to remember:</w:t>
      </w:r>
    </w:p>
    <w:p w14:paraId="24165795" w14:textId="08F7A6BC" w:rsidR="000D240E" w:rsidRDefault="000D240E" w:rsidP="00681F31">
      <w:pPr>
        <w:rPr>
          <w:rFonts w:cstheme="minorHAnsi"/>
        </w:rPr>
      </w:pPr>
    </w:p>
    <w:p w14:paraId="423FAC12" w14:textId="77777777" w:rsidR="000D240E" w:rsidRPr="008A586C" w:rsidRDefault="000D240E" w:rsidP="00437D26">
      <w:pPr>
        <w:pStyle w:val="NormalWeb"/>
        <w:numPr>
          <w:ilvl w:val="0"/>
          <w:numId w:val="8"/>
        </w:numPr>
        <w:shd w:val="clear" w:color="auto" w:fill="FFFFFF"/>
        <w:spacing w:after="180"/>
        <w:rPr>
          <w:rFonts w:asciiTheme="minorHAnsi" w:hAnsiTheme="minorHAnsi" w:cs="Arial"/>
        </w:rPr>
      </w:pPr>
      <w:r w:rsidRPr="008A586C">
        <w:rPr>
          <w:rFonts w:asciiTheme="minorHAnsi" w:hAnsiTheme="minorHAnsi" w:cs="Arial"/>
        </w:rPr>
        <w:t xml:space="preserve">A craving is a warning sign to stay on your toes and be diligent to avoid relapse. </w:t>
      </w:r>
    </w:p>
    <w:p w14:paraId="1FB9017D" w14:textId="4D071EDA" w:rsidR="000D240E" w:rsidRPr="008A586C" w:rsidRDefault="000D240E" w:rsidP="00437D26">
      <w:pPr>
        <w:pStyle w:val="NormalWeb"/>
        <w:numPr>
          <w:ilvl w:val="0"/>
          <w:numId w:val="8"/>
        </w:numPr>
        <w:shd w:val="clear" w:color="auto" w:fill="FFFFFF"/>
        <w:spacing w:after="180"/>
        <w:rPr>
          <w:rFonts w:asciiTheme="minorHAnsi" w:hAnsiTheme="minorHAnsi" w:cs="Arial"/>
        </w:rPr>
      </w:pPr>
      <w:r w:rsidRPr="008A586C">
        <w:rPr>
          <w:rFonts w:asciiTheme="minorHAnsi" w:hAnsiTheme="minorHAnsi" w:cs="Arial"/>
        </w:rPr>
        <w:t>Be mindful that having a craving is not a reason to use drugs or drink</w:t>
      </w:r>
      <w:r w:rsidR="00437D26">
        <w:rPr>
          <w:rFonts w:asciiTheme="minorHAnsi" w:hAnsiTheme="minorHAnsi" w:cs="Arial"/>
        </w:rPr>
        <w:t>.  In</w:t>
      </w:r>
      <w:r w:rsidRPr="008A586C">
        <w:rPr>
          <w:rFonts w:asciiTheme="minorHAnsi" w:hAnsiTheme="minorHAnsi" w:cs="Arial"/>
        </w:rPr>
        <w:t>stead</w:t>
      </w:r>
      <w:r w:rsidR="00437D26">
        <w:rPr>
          <w:rFonts w:asciiTheme="minorHAnsi" w:hAnsiTheme="minorHAnsi" w:cs="Arial"/>
        </w:rPr>
        <w:t>,</w:t>
      </w:r>
      <w:r w:rsidRPr="008A586C">
        <w:rPr>
          <w:rFonts w:asciiTheme="minorHAnsi" w:hAnsiTheme="minorHAnsi" w:cs="Arial"/>
        </w:rPr>
        <w:t xml:space="preserve"> think of it as a reminder that alcohol/drugs had a chronic </w:t>
      </w:r>
      <w:r>
        <w:rPr>
          <w:rFonts w:asciiTheme="minorHAnsi" w:hAnsiTheme="minorHAnsi" w:cs="Arial"/>
        </w:rPr>
        <w:t>e</w:t>
      </w:r>
      <w:r w:rsidRPr="008A586C">
        <w:rPr>
          <w:rFonts w:asciiTheme="minorHAnsi" w:hAnsiTheme="minorHAnsi" w:cs="Arial"/>
        </w:rPr>
        <w:t>ffect on your mind</w:t>
      </w:r>
      <w:r w:rsidR="00437D26">
        <w:rPr>
          <w:rFonts w:asciiTheme="minorHAnsi" w:hAnsiTheme="minorHAnsi" w:cs="Arial"/>
        </w:rPr>
        <w:t>/</w:t>
      </w:r>
      <w:r w:rsidRPr="008A586C">
        <w:rPr>
          <w:rFonts w:asciiTheme="minorHAnsi" w:hAnsiTheme="minorHAnsi" w:cs="Arial"/>
        </w:rPr>
        <w:t>body</w:t>
      </w:r>
      <w:r w:rsidR="00437D26">
        <w:rPr>
          <w:rFonts w:asciiTheme="minorHAnsi" w:hAnsiTheme="minorHAnsi" w:cs="Arial"/>
        </w:rPr>
        <w:t>/life.</w:t>
      </w:r>
    </w:p>
    <w:p w14:paraId="177ACED0" w14:textId="39F86EC6" w:rsidR="000D240E" w:rsidRDefault="000D240E" w:rsidP="00437D26">
      <w:pPr>
        <w:pStyle w:val="NormalWeb"/>
        <w:numPr>
          <w:ilvl w:val="0"/>
          <w:numId w:val="8"/>
        </w:numPr>
        <w:shd w:val="clear" w:color="auto" w:fill="FFFFFF"/>
        <w:spacing w:after="180"/>
        <w:rPr>
          <w:rFonts w:asciiTheme="minorHAnsi" w:hAnsiTheme="minorHAnsi" w:cs="Arial"/>
        </w:rPr>
      </w:pPr>
      <w:r w:rsidRPr="008A586C">
        <w:rPr>
          <w:rFonts w:asciiTheme="minorHAnsi" w:hAnsiTheme="minorHAnsi" w:cs="Arial"/>
        </w:rPr>
        <w:t>Take comfort in knowing that it is like any other feeling, it will pass.</w:t>
      </w:r>
    </w:p>
    <w:p w14:paraId="731DB532" w14:textId="4C2D2E43" w:rsidR="00C11E57" w:rsidRPr="00391840" w:rsidRDefault="005213F8" w:rsidP="00391840">
      <w:pPr>
        <w:pStyle w:val="NormalWeb"/>
        <w:spacing w:after="270"/>
        <w:rPr>
          <w:rFonts w:asciiTheme="minorHAnsi" w:hAnsiTheme="minorHAnsi" w:cs="Arial"/>
          <w:b/>
        </w:rPr>
      </w:pPr>
      <w:r>
        <w:rPr>
          <w:rFonts w:asciiTheme="minorHAnsi" w:hAnsiTheme="minorHAnsi" w:cs="Arial"/>
          <w:b/>
        </w:rPr>
        <w:t>Other things which can help:</w:t>
      </w:r>
    </w:p>
    <w:p w14:paraId="59401ECB" w14:textId="7722F63C" w:rsidR="00C11E57" w:rsidRPr="00391840" w:rsidRDefault="00391840" w:rsidP="00391840">
      <w:pPr>
        <w:rPr>
          <w:rFonts w:cs="Arial"/>
          <w:shd w:val="clear" w:color="auto" w:fill="FFFFFF"/>
        </w:rPr>
      </w:pPr>
      <w:r>
        <w:rPr>
          <w:rFonts w:cs="Arial"/>
          <w:b/>
          <w:bCs/>
          <w:shd w:val="clear" w:color="auto" w:fill="FFFFFF"/>
        </w:rPr>
        <w:t>1. Dispute Expectancies</w:t>
      </w:r>
      <w:r w:rsidR="00C11E57" w:rsidRPr="00391840">
        <w:rPr>
          <w:rFonts w:cs="Arial"/>
          <w:shd w:val="clear" w:color="auto" w:fill="FFFFFF"/>
        </w:rPr>
        <w:t xml:space="preserve"> (argue with your thoughts)</w:t>
      </w:r>
    </w:p>
    <w:p w14:paraId="0AE947E7" w14:textId="32781AE5" w:rsidR="00C11E57" w:rsidRDefault="00C11E57" w:rsidP="005213F8">
      <w:pPr>
        <w:rPr>
          <w:rFonts w:cs="Arial"/>
          <w:shd w:val="clear" w:color="auto" w:fill="FFFFFF"/>
        </w:rPr>
      </w:pPr>
    </w:p>
    <w:p w14:paraId="2DF4235D" w14:textId="77777777" w:rsidR="00C11E57" w:rsidRPr="00391840" w:rsidRDefault="00C11E57" w:rsidP="005213F8">
      <w:pPr>
        <w:pStyle w:val="NormalWeb"/>
        <w:spacing w:after="270"/>
        <w:rPr>
          <w:rFonts w:asciiTheme="minorHAnsi" w:hAnsiTheme="minorHAnsi" w:cs="Arial"/>
          <w:bCs/>
        </w:rPr>
      </w:pPr>
      <w:r w:rsidRPr="00391840">
        <w:rPr>
          <w:rFonts w:asciiTheme="minorHAnsi" w:hAnsiTheme="minorHAnsi" w:cs="Arial"/>
          <w:bCs/>
        </w:rPr>
        <w:t>Expectancies we have when craving can be:</w:t>
      </w:r>
    </w:p>
    <w:p w14:paraId="09FD6D85" w14:textId="77777777" w:rsidR="00C11E57" w:rsidRDefault="00C11E57" w:rsidP="005213F8">
      <w:pPr>
        <w:pStyle w:val="NormalWeb"/>
        <w:spacing w:after="270"/>
        <w:rPr>
          <w:rFonts w:asciiTheme="minorHAnsi" w:hAnsiTheme="minorHAnsi" w:cs="Arial"/>
        </w:rPr>
      </w:pPr>
      <w:r w:rsidRPr="00AF2C96">
        <w:rPr>
          <w:rFonts w:asciiTheme="minorHAnsi" w:hAnsiTheme="minorHAnsi" w:cs="Arial"/>
        </w:rPr>
        <w:t xml:space="preserve"> </w:t>
      </w:r>
      <w:r w:rsidRPr="00391840">
        <w:rPr>
          <w:rFonts w:asciiTheme="minorHAnsi" w:hAnsiTheme="minorHAnsi" w:cs="Arial"/>
          <w:bCs/>
          <w:i/>
          <w:iCs/>
        </w:rPr>
        <w:t>Anticipatory</w:t>
      </w:r>
      <w:r w:rsidRPr="00AF2C96">
        <w:rPr>
          <w:rFonts w:asciiTheme="minorHAnsi" w:hAnsiTheme="minorHAnsi" w:cs="Arial"/>
        </w:rPr>
        <w:t xml:space="preserve">, </w:t>
      </w:r>
      <w:r>
        <w:rPr>
          <w:rFonts w:asciiTheme="minorHAnsi" w:hAnsiTheme="minorHAnsi" w:cs="Arial"/>
        </w:rPr>
        <w:t xml:space="preserve">"I’ll </w:t>
      </w:r>
      <w:r w:rsidRPr="00AF2C96">
        <w:rPr>
          <w:rFonts w:asciiTheme="minorHAnsi" w:hAnsiTheme="minorHAnsi" w:cs="Arial"/>
        </w:rPr>
        <w:t xml:space="preserve">be Mr. Wonderful after one line." </w:t>
      </w:r>
    </w:p>
    <w:p w14:paraId="5A5F4CC6" w14:textId="77777777" w:rsidR="00C11E57" w:rsidRDefault="00C11E57" w:rsidP="005213F8">
      <w:pPr>
        <w:pStyle w:val="NormalWeb"/>
        <w:spacing w:after="270"/>
        <w:rPr>
          <w:rFonts w:asciiTheme="minorHAnsi" w:hAnsiTheme="minorHAnsi" w:cs="Arial"/>
        </w:rPr>
      </w:pPr>
      <w:r w:rsidRPr="00391840">
        <w:rPr>
          <w:rFonts w:asciiTheme="minorHAnsi" w:hAnsiTheme="minorHAnsi" w:cs="Arial"/>
          <w:bCs/>
          <w:i/>
          <w:iCs/>
        </w:rPr>
        <w:t>Relief Oriented</w:t>
      </w:r>
      <w:r w:rsidRPr="00AF2C96">
        <w:rPr>
          <w:rFonts w:asciiTheme="minorHAnsi" w:hAnsiTheme="minorHAnsi" w:cs="Arial"/>
        </w:rPr>
        <w:t xml:space="preserve">, "I won't have to </w:t>
      </w:r>
      <w:r>
        <w:rPr>
          <w:rFonts w:asciiTheme="minorHAnsi" w:hAnsiTheme="minorHAnsi" w:cs="Arial"/>
        </w:rPr>
        <w:t xml:space="preserve">worry </w:t>
      </w:r>
      <w:r w:rsidRPr="00AF2C96">
        <w:rPr>
          <w:rFonts w:asciiTheme="minorHAnsi" w:hAnsiTheme="minorHAnsi" w:cs="Arial"/>
        </w:rPr>
        <w:t xml:space="preserve">about </w:t>
      </w:r>
      <w:r>
        <w:rPr>
          <w:rFonts w:asciiTheme="minorHAnsi" w:hAnsiTheme="minorHAnsi" w:cs="Arial"/>
        </w:rPr>
        <w:t>it</w:t>
      </w:r>
      <w:r w:rsidRPr="00AF2C96">
        <w:rPr>
          <w:rFonts w:asciiTheme="minorHAnsi" w:hAnsiTheme="minorHAnsi" w:cs="Arial"/>
        </w:rPr>
        <w:t xml:space="preserve"> if I drink this bottle of wine." </w:t>
      </w:r>
    </w:p>
    <w:p w14:paraId="15113062" w14:textId="77777777" w:rsidR="00C11E57" w:rsidRDefault="00C11E57" w:rsidP="005213F8">
      <w:pPr>
        <w:pStyle w:val="NormalWeb"/>
        <w:spacing w:after="270"/>
        <w:rPr>
          <w:rFonts w:asciiTheme="minorHAnsi" w:hAnsiTheme="minorHAnsi" w:cs="Arial"/>
        </w:rPr>
      </w:pPr>
      <w:r w:rsidRPr="00391840">
        <w:rPr>
          <w:rFonts w:asciiTheme="minorHAnsi" w:hAnsiTheme="minorHAnsi" w:cs="Arial"/>
          <w:bCs/>
          <w:i/>
          <w:iCs/>
        </w:rPr>
        <w:t>Facilitative or Permissive</w:t>
      </w:r>
      <w:r w:rsidRPr="00AF2C96">
        <w:rPr>
          <w:rFonts w:asciiTheme="minorHAnsi" w:hAnsiTheme="minorHAnsi" w:cs="Arial"/>
        </w:rPr>
        <w:t xml:space="preserve">, " I've </w:t>
      </w:r>
      <w:r>
        <w:rPr>
          <w:rFonts w:asciiTheme="minorHAnsi" w:hAnsiTheme="minorHAnsi" w:cs="Arial"/>
        </w:rPr>
        <w:t>worked hard all week</w:t>
      </w:r>
      <w:r w:rsidRPr="00AF2C96">
        <w:rPr>
          <w:rFonts w:asciiTheme="minorHAnsi" w:hAnsiTheme="minorHAnsi" w:cs="Arial"/>
        </w:rPr>
        <w:t xml:space="preserve">, </w:t>
      </w:r>
      <w:r>
        <w:rPr>
          <w:rFonts w:asciiTheme="minorHAnsi" w:hAnsiTheme="minorHAnsi" w:cs="Arial"/>
        </w:rPr>
        <w:t>I’m entitled to it</w:t>
      </w:r>
      <w:r w:rsidRPr="00AF2C96">
        <w:rPr>
          <w:rFonts w:asciiTheme="minorHAnsi" w:hAnsiTheme="minorHAnsi" w:cs="Arial"/>
        </w:rPr>
        <w:t xml:space="preserve">." </w:t>
      </w:r>
    </w:p>
    <w:p w14:paraId="10D42A3B" w14:textId="621AAAA5" w:rsidR="00C11E57" w:rsidRPr="006E5514" w:rsidRDefault="00C11E57" w:rsidP="00437D26">
      <w:pPr>
        <w:pStyle w:val="NormalWeb"/>
        <w:spacing w:after="270"/>
        <w:rPr>
          <w:rFonts w:asciiTheme="minorHAnsi" w:hAnsiTheme="minorHAnsi" w:cstheme="minorHAnsi"/>
        </w:rPr>
      </w:pPr>
      <w:r w:rsidRPr="006E5514">
        <w:rPr>
          <w:rFonts w:asciiTheme="minorHAnsi" w:hAnsiTheme="minorHAnsi" w:cstheme="minorHAnsi"/>
        </w:rPr>
        <w:t>Since we rarely think about longer-term consequences when craving, bring them to mind deliberately</w:t>
      </w:r>
      <w:r w:rsidR="00437D26" w:rsidRPr="006E5514">
        <w:rPr>
          <w:rFonts w:asciiTheme="minorHAnsi" w:hAnsiTheme="minorHAnsi" w:cstheme="minorHAnsi"/>
        </w:rPr>
        <w:t xml:space="preserve"> and r</w:t>
      </w:r>
      <w:r w:rsidRPr="006E5514">
        <w:rPr>
          <w:rFonts w:asciiTheme="minorHAnsi" w:hAnsiTheme="minorHAnsi" w:cstheme="minorHAnsi"/>
        </w:rPr>
        <w:t>emind yourself of why you don’t want to drink/use drugs</w:t>
      </w:r>
      <w:r w:rsidR="00437D26" w:rsidRPr="006E5514">
        <w:rPr>
          <w:rFonts w:asciiTheme="minorHAnsi" w:hAnsiTheme="minorHAnsi" w:cstheme="minorHAnsi"/>
        </w:rPr>
        <w:t>.</w:t>
      </w:r>
      <w:r w:rsidRPr="006E5514">
        <w:rPr>
          <w:rFonts w:asciiTheme="minorHAnsi" w:hAnsiTheme="minorHAnsi" w:cstheme="minorHAnsi"/>
        </w:rPr>
        <w:t xml:space="preserve"> </w:t>
      </w:r>
    </w:p>
    <w:p w14:paraId="578B307C" w14:textId="59FF1E9B" w:rsidR="00C11E57" w:rsidRPr="006E5514" w:rsidRDefault="00C11E57" w:rsidP="00391840">
      <w:pPr>
        <w:rPr>
          <w:rFonts w:cstheme="minorHAnsi"/>
          <w:b/>
        </w:rPr>
      </w:pPr>
      <w:r w:rsidRPr="006E5514">
        <w:rPr>
          <w:rFonts w:cstheme="minorHAnsi"/>
        </w:rPr>
        <w:t xml:space="preserve">Use </w:t>
      </w:r>
      <w:r w:rsidRPr="006E5514">
        <w:rPr>
          <w:rFonts w:cstheme="minorHAnsi"/>
          <w:color w:val="222222"/>
          <w:shd w:val="clear" w:color="auto" w:fill="FFFFFF"/>
        </w:rPr>
        <w:t xml:space="preserve">the </w:t>
      </w:r>
      <w:proofErr w:type="spellStart"/>
      <w:r w:rsidRPr="006E5514">
        <w:rPr>
          <w:rFonts w:cstheme="minorHAnsi"/>
          <w:color w:val="222222"/>
          <w:shd w:val="clear" w:color="auto" w:fill="FFFFFF"/>
        </w:rPr>
        <w:t>D</w:t>
      </w:r>
      <w:r w:rsidR="00391840" w:rsidRPr="006E5514">
        <w:rPr>
          <w:rFonts w:cstheme="minorHAnsi"/>
          <w:color w:val="222222"/>
          <w:shd w:val="clear" w:color="auto" w:fill="FFFFFF"/>
        </w:rPr>
        <w:t>i</w:t>
      </w:r>
      <w:r w:rsidRPr="006E5514">
        <w:rPr>
          <w:rFonts w:cstheme="minorHAnsi"/>
          <w:color w:val="222222"/>
          <w:shd w:val="clear" w:color="auto" w:fill="FFFFFF"/>
        </w:rPr>
        <w:t>SARM</w:t>
      </w:r>
      <w:proofErr w:type="spellEnd"/>
      <w:r w:rsidRPr="006E5514">
        <w:rPr>
          <w:rFonts w:cstheme="minorHAnsi"/>
          <w:color w:val="222222"/>
          <w:shd w:val="clear" w:color="auto" w:fill="FFFFFF"/>
        </w:rPr>
        <w:t xml:space="preserve"> </w:t>
      </w:r>
      <w:r w:rsidR="00391840" w:rsidRPr="006E5514">
        <w:rPr>
          <w:rFonts w:cstheme="minorHAnsi"/>
          <w:color w:val="222222"/>
          <w:shd w:val="clear" w:color="auto" w:fill="FFFFFF"/>
        </w:rPr>
        <w:t>tool (</w:t>
      </w:r>
      <w:r w:rsidR="00391840" w:rsidRPr="006E5514">
        <w:rPr>
          <w:rFonts w:cstheme="minorHAnsi"/>
          <w:bCs/>
          <w:i/>
          <w:iCs/>
        </w:rPr>
        <w:t>Destructive Self-talk Awareness and Refusal Method</w:t>
      </w:r>
      <w:r w:rsidR="00391840" w:rsidRPr="006E5514">
        <w:rPr>
          <w:rFonts w:cstheme="minorHAnsi"/>
          <w:bCs/>
        </w:rPr>
        <w:t>)</w:t>
      </w:r>
      <w:r w:rsidR="00391840" w:rsidRPr="006E5514">
        <w:rPr>
          <w:rFonts w:cstheme="minorHAnsi"/>
          <w:b/>
        </w:rPr>
        <w:t xml:space="preserve"> </w:t>
      </w:r>
      <w:r w:rsidRPr="006E5514">
        <w:rPr>
          <w:rFonts w:cstheme="minorHAnsi"/>
          <w:color w:val="222222"/>
          <w:shd w:val="clear" w:color="auto" w:fill="FFFFFF"/>
        </w:rPr>
        <w:t xml:space="preserve">to help you develop a more rational new belief or a counter statement to help you attack your (irrational) urges and cravings. </w:t>
      </w:r>
    </w:p>
    <w:p w14:paraId="3B0CA244" w14:textId="77777777" w:rsidR="00391840" w:rsidRPr="006E5514" w:rsidRDefault="00391840" w:rsidP="005213F8">
      <w:pPr>
        <w:rPr>
          <w:rFonts w:cstheme="minorHAnsi"/>
          <w:b/>
        </w:rPr>
      </w:pPr>
    </w:p>
    <w:p w14:paraId="041DAE99" w14:textId="2B4617D2" w:rsidR="00C11E57" w:rsidRPr="006E5514" w:rsidRDefault="00C11E57" w:rsidP="005213F8">
      <w:pPr>
        <w:rPr>
          <w:rFonts w:cstheme="minorHAnsi"/>
          <w:bCs/>
          <w:i/>
          <w:iCs/>
        </w:rPr>
      </w:pPr>
      <w:proofErr w:type="spellStart"/>
      <w:r w:rsidRPr="006E5514">
        <w:rPr>
          <w:rFonts w:cstheme="minorHAnsi"/>
          <w:bCs/>
          <w:i/>
          <w:iCs/>
        </w:rPr>
        <w:t>DiSARM</w:t>
      </w:r>
      <w:proofErr w:type="spellEnd"/>
      <w:r w:rsidRPr="006E5514">
        <w:rPr>
          <w:rFonts w:cstheme="minorHAnsi"/>
          <w:bCs/>
          <w:i/>
          <w:iCs/>
        </w:rPr>
        <w:t xml:space="preserve"> </w:t>
      </w:r>
    </w:p>
    <w:p w14:paraId="0086C51A" w14:textId="77777777" w:rsidR="00C11E57" w:rsidRPr="006E5514" w:rsidRDefault="00C11E57" w:rsidP="00391840">
      <w:pPr>
        <w:rPr>
          <w:rFonts w:cstheme="minorHAnsi"/>
          <w:b/>
        </w:rPr>
      </w:pPr>
    </w:p>
    <w:p w14:paraId="4D44170A" w14:textId="44A7F7D8" w:rsidR="00C11E57" w:rsidRPr="006E5514" w:rsidRDefault="00C11E57" w:rsidP="005213F8">
      <w:pPr>
        <w:rPr>
          <w:rFonts w:cstheme="minorHAnsi"/>
          <w:b/>
        </w:rPr>
      </w:pPr>
      <w:r w:rsidRPr="006E5514">
        <w:rPr>
          <w:rFonts w:cstheme="minorHAnsi"/>
          <w:bCs/>
          <w:i/>
          <w:iCs/>
        </w:rPr>
        <w:t>Destructive self-talk</w:t>
      </w:r>
      <w:r w:rsidRPr="006E5514">
        <w:rPr>
          <w:rFonts w:cstheme="minorHAnsi"/>
          <w:b/>
        </w:rPr>
        <w:t xml:space="preserve"> </w:t>
      </w:r>
      <w:r w:rsidRPr="006E5514">
        <w:rPr>
          <w:rFonts w:cstheme="minorHAnsi"/>
        </w:rPr>
        <w:t>That little voice in your head is not you, it’s your “Enemy.” Challenge it.</w:t>
      </w:r>
    </w:p>
    <w:p w14:paraId="441EEA26" w14:textId="77777777" w:rsidR="00391840" w:rsidRPr="006E5514" w:rsidRDefault="00391840" w:rsidP="005213F8">
      <w:pPr>
        <w:rPr>
          <w:rFonts w:cstheme="minorHAnsi"/>
          <w:b/>
        </w:rPr>
      </w:pPr>
    </w:p>
    <w:p w14:paraId="29108230" w14:textId="62BE931F" w:rsidR="00C11E57" w:rsidRPr="006E5514" w:rsidRDefault="00C11E57" w:rsidP="005213F8">
      <w:pPr>
        <w:rPr>
          <w:rFonts w:cstheme="minorHAnsi"/>
          <w:b/>
        </w:rPr>
      </w:pPr>
      <w:r w:rsidRPr="006E5514">
        <w:rPr>
          <w:rFonts w:cstheme="minorHAnsi"/>
          <w:bCs/>
          <w:i/>
          <w:iCs/>
        </w:rPr>
        <w:t>Awareness:</w:t>
      </w:r>
      <w:r w:rsidRPr="006E5514">
        <w:rPr>
          <w:rFonts w:cstheme="minorHAnsi"/>
          <w:b/>
        </w:rPr>
        <w:t xml:space="preserve"> </w:t>
      </w:r>
      <w:r w:rsidRPr="006E5514">
        <w:rPr>
          <w:rFonts w:cstheme="minorHAnsi"/>
        </w:rPr>
        <w:t xml:space="preserve">Learn to recognise the craving or urge, as soon as possible. Discover your earliest red flag signals. </w:t>
      </w:r>
    </w:p>
    <w:p w14:paraId="795F4653" w14:textId="77777777" w:rsidR="00C11E57" w:rsidRPr="006E5514" w:rsidRDefault="00C11E57" w:rsidP="005213F8">
      <w:pPr>
        <w:rPr>
          <w:rFonts w:cstheme="minorHAnsi"/>
        </w:rPr>
      </w:pPr>
    </w:p>
    <w:p w14:paraId="5719C4A7" w14:textId="77777777" w:rsidR="00C11E57" w:rsidRPr="006E5514" w:rsidRDefault="00C11E57" w:rsidP="005213F8">
      <w:pPr>
        <w:rPr>
          <w:rFonts w:cstheme="minorHAnsi"/>
        </w:rPr>
      </w:pPr>
      <w:r w:rsidRPr="006E5514">
        <w:rPr>
          <w:rFonts w:cstheme="minorHAnsi"/>
          <w:bCs/>
          <w:i/>
          <w:iCs/>
        </w:rPr>
        <w:t>Refuse:</w:t>
      </w:r>
      <w:r w:rsidRPr="006E5514">
        <w:rPr>
          <w:rFonts w:cstheme="minorHAnsi"/>
        </w:rPr>
        <w:t xml:space="preserve"> Immediately and firmly refuse.  </w:t>
      </w:r>
    </w:p>
    <w:p w14:paraId="129A2718" w14:textId="77777777" w:rsidR="00C11E57" w:rsidRPr="006E5514" w:rsidRDefault="00C11E57" w:rsidP="005213F8">
      <w:pPr>
        <w:pStyle w:val="NormalWeb"/>
        <w:spacing w:after="270"/>
        <w:rPr>
          <w:rFonts w:asciiTheme="minorHAnsi" w:hAnsiTheme="minorHAnsi" w:cstheme="minorHAnsi"/>
          <w:color w:val="222222"/>
          <w:shd w:val="clear" w:color="auto" w:fill="FFFFFF"/>
        </w:rPr>
      </w:pPr>
      <w:r w:rsidRPr="006E5514">
        <w:rPr>
          <w:rFonts w:asciiTheme="minorHAnsi" w:hAnsiTheme="minorHAnsi" w:cstheme="minorHAnsi"/>
          <w:color w:val="222222"/>
          <w:shd w:val="clear" w:color="auto" w:fill="FFFFFF"/>
        </w:rPr>
        <w:t xml:space="preserve"> </w:t>
      </w:r>
    </w:p>
    <w:p w14:paraId="5EF17A1F" w14:textId="77777777" w:rsidR="00391840" w:rsidRPr="006E5514" w:rsidRDefault="00391840" w:rsidP="005213F8">
      <w:pPr>
        <w:rPr>
          <w:rFonts w:cstheme="minorHAnsi"/>
          <w:b/>
          <w:bCs/>
        </w:rPr>
      </w:pPr>
    </w:p>
    <w:p w14:paraId="6E9341F9" w14:textId="62280F86" w:rsidR="00437D26" w:rsidRPr="006E5514" w:rsidRDefault="00391840" w:rsidP="00437D26">
      <w:pPr>
        <w:rPr>
          <w:rFonts w:cstheme="minorHAnsi"/>
          <w:b/>
          <w:bCs/>
          <w:iCs/>
        </w:rPr>
      </w:pPr>
      <w:r w:rsidRPr="006E5514">
        <w:rPr>
          <w:rFonts w:cstheme="minorHAnsi"/>
          <w:b/>
          <w:bCs/>
        </w:rPr>
        <w:lastRenderedPageBreak/>
        <w:t xml:space="preserve">2. </w:t>
      </w:r>
      <w:r w:rsidR="00437D26" w:rsidRPr="006E5514">
        <w:rPr>
          <w:rFonts w:cstheme="minorHAnsi"/>
          <w:b/>
          <w:bCs/>
          <w:iCs/>
        </w:rPr>
        <w:t>Use other helpful reminders (</w:t>
      </w:r>
      <w:proofErr w:type="spellStart"/>
      <w:r w:rsidR="00437D26" w:rsidRPr="006E5514">
        <w:rPr>
          <w:rFonts w:cstheme="minorHAnsi"/>
          <w:b/>
          <w:bCs/>
          <w:iCs/>
        </w:rPr>
        <w:t>e.g</w:t>
      </w:r>
      <w:proofErr w:type="spellEnd"/>
      <w:r w:rsidR="00437D26" w:rsidRPr="006E5514">
        <w:rPr>
          <w:rFonts w:cstheme="minorHAnsi"/>
          <w:b/>
          <w:bCs/>
          <w:iCs/>
        </w:rPr>
        <w:t xml:space="preserve"> 5 D’s or ACE)</w:t>
      </w:r>
    </w:p>
    <w:p w14:paraId="2256E3D9" w14:textId="77777777" w:rsidR="00437D26" w:rsidRPr="006E5514" w:rsidRDefault="00437D26" w:rsidP="00437D26">
      <w:pPr>
        <w:rPr>
          <w:rFonts w:cstheme="minorHAnsi"/>
        </w:rPr>
      </w:pPr>
    </w:p>
    <w:p w14:paraId="7A6FAF01" w14:textId="77777777" w:rsidR="00437D26" w:rsidRPr="006E5514" w:rsidRDefault="00437D26" w:rsidP="00437D26">
      <w:pPr>
        <w:rPr>
          <w:rFonts w:cstheme="minorHAnsi"/>
        </w:rPr>
      </w:pPr>
      <w:r w:rsidRPr="006E5514">
        <w:rPr>
          <w:rFonts w:cstheme="minorHAnsi"/>
          <w:b/>
          <w:bCs/>
        </w:rPr>
        <w:t>5 D’s</w:t>
      </w:r>
      <w:r w:rsidRPr="006E5514">
        <w:rPr>
          <w:rFonts w:cstheme="minorHAnsi"/>
        </w:rPr>
        <w:t xml:space="preserve"> (Decide, de-stress, de-catastrophise, delay, distract)</w:t>
      </w:r>
    </w:p>
    <w:p w14:paraId="2999BBE4" w14:textId="77777777" w:rsidR="00437D26" w:rsidRPr="006E5514" w:rsidRDefault="00437D26" w:rsidP="00437D26">
      <w:pPr>
        <w:rPr>
          <w:rFonts w:cstheme="minorHAnsi"/>
        </w:rPr>
      </w:pPr>
    </w:p>
    <w:p w14:paraId="09C9DD7E" w14:textId="77777777" w:rsidR="00437D26" w:rsidRPr="006E5514" w:rsidRDefault="00437D26" w:rsidP="00437D26">
      <w:pPr>
        <w:rPr>
          <w:rFonts w:cstheme="minorHAnsi"/>
        </w:rPr>
      </w:pPr>
      <w:r w:rsidRPr="006E5514">
        <w:rPr>
          <w:rFonts w:cstheme="minorHAnsi"/>
          <w:b/>
        </w:rPr>
        <w:t>A</w:t>
      </w:r>
      <w:r w:rsidRPr="006E5514">
        <w:rPr>
          <w:rFonts w:cstheme="minorHAnsi"/>
        </w:rPr>
        <w:t xml:space="preserve"> – void                Early stages </w:t>
      </w:r>
    </w:p>
    <w:p w14:paraId="2042DF13" w14:textId="77777777" w:rsidR="00437D26" w:rsidRPr="006E5514" w:rsidRDefault="00437D26" w:rsidP="00437D26">
      <w:pPr>
        <w:rPr>
          <w:rFonts w:cstheme="minorHAnsi"/>
        </w:rPr>
      </w:pPr>
      <w:r w:rsidRPr="006E5514">
        <w:rPr>
          <w:rFonts w:cstheme="minorHAnsi"/>
          <w:b/>
        </w:rPr>
        <w:t>C</w:t>
      </w:r>
      <w:r w:rsidRPr="006E5514">
        <w:rPr>
          <w:rFonts w:cstheme="minorHAnsi"/>
        </w:rPr>
        <w:t xml:space="preserve"> – </w:t>
      </w:r>
      <w:proofErr w:type="spellStart"/>
      <w:r w:rsidRPr="006E5514">
        <w:rPr>
          <w:rFonts w:cstheme="minorHAnsi"/>
        </w:rPr>
        <w:t>ontrol</w:t>
      </w:r>
      <w:proofErr w:type="spellEnd"/>
      <w:r w:rsidRPr="006E5514">
        <w:rPr>
          <w:rFonts w:cstheme="minorHAnsi"/>
        </w:rPr>
        <w:t xml:space="preserve">             Abstinent for a period of time</w:t>
      </w:r>
    </w:p>
    <w:p w14:paraId="4074AD80" w14:textId="77777777" w:rsidR="00437D26" w:rsidRPr="006E5514" w:rsidRDefault="00437D26" w:rsidP="00437D26">
      <w:pPr>
        <w:rPr>
          <w:rFonts w:cstheme="minorHAnsi"/>
        </w:rPr>
      </w:pPr>
      <w:r w:rsidRPr="006E5514">
        <w:rPr>
          <w:rFonts w:cstheme="minorHAnsi"/>
          <w:b/>
        </w:rPr>
        <w:t>E</w:t>
      </w:r>
      <w:r w:rsidRPr="006E5514">
        <w:rPr>
          <w:rFonts w:cstheme="minorHAnsi"/>
        </w:rPr>
        <w:t xml:space="preserve"> – scape              Planning ahead </w:t>
      </w:r>
    </w:p>
    <w:p w14:paraId="3117044A" w14:textId="77777777" w:rsidR="00437D26" w:rsidRPr="006E5514" w:rsidRDefault="00437D26" w:rsidP="005213F8">
      <w:pPr>
        <w:rPr>
          <w:rFonts w:cstheme="minorHAnsi"/>
          <w:b/>
          <w:bCs/>
        </w:rPr>
      </w:pPr>
    </w:p>
    <w:p w14:paraId="44ACA2F3" w14:textId="7F691EC1" w:rsidR="00C11E57" w:rsidRPr="006E5514" w:rsidRDefault="00437D26" w:rsidP="005213F8">
      <w:pPr>
        <w:rPr>
          <w:rFonts w:cstheme="minorHAnsi"/>
          <w:b/>
          <w:bCs/>
        </w:rPr>
      </w:pPr>
      <w:r w:rsidRPr="006E5514">
        <w:rPr>
          <w:rFonts w:cstheme="minorHAnsi"/>
          <w:b/>
          <w:bCs/>
        </w:rPr>
        <w:t xml:space="preserve">3. </w:t>
      </w:r>
      <w:r w:rsidR="00C11E57" w:rsidRPr="006E5514">
        <w:rPr>
          <w:rFonts w:cstheme="minorHAnsi"/>
          <w:b/>
          <w:bCs/>
        </w:rPr>
        <w:t>D</w:t>
      </w:r>
      <w:r w:rsidR="00391840" w:rsidRPr="006E5514">
        <w:rPr>
          <w:rFonts w:cstheme="minorHAnsi"/>
          <w:b/>
          <w:bCs/>
        </w:rPr>
        <w:t>istract</w:t>
      </w:r>
    </w:p>
    <w:p w14:paraId="3F6487FD" w14:textId="0EC1B86D" w:rsidR="00C11E57" w:rsidRPr="006E5514" w:rsidRDefault="00C11E57" w:rsidP="005213F8">
      <w:pPr>
        <w:rPr>
          <w:rFonts w:cstheme="minorHAnsi"/>
        </w:rPr>
      </w:pPr>
    </w:p>
    <w:p w14:paraId="21AE5949" w14:textId="6214F763" w:rsidR="00C11E57" w:rsidRPr="006E5514" w:rsidRDefault="00C11E57" w:rsidP="00391840">
      <w:pPr>
        <w:pStyle w:val="NormalWeb"/>
        <w:spacing w:after="270"/>
        <w:rPr>
          <w:rFonts w:asciiTheme="minorHAnsi" w:hAnsiTheme="minorHAnsi" w:cstheme="minorHAnsi"/>
        </w:rPr>
      </w:pPr>
      <w:r w:rsidRPr="006E5514">
        <w:rPr>
          <w:rFonts w:asciiTheme="minorHAnsi" w:hAnsiTheme="minorHAnsi" w:cstheme="minorHAnsi"/>
        </w:rPr>
        <w:t>Some urges are so relentless that talking back to them isn’t enough. You still can't get your mind off your habit. Good old -fashioned distraction can help.</w:t>
      </w:r>
      <w:r w:rsidR="006E5514">
        <w:rPr>
          <w:rFonts w:asciiTheme="minorHAnsi" w:hAnsiTheme="minorHAnsi" w:cstheme="minorHAnsi"/>
        </w:rPr>
        <w:t xml:space="preserve"> </w:t>
      </w:r>
      <w:r w:rsidRPr="006E5514">
        <w:rPr>
          <w:rFonts w:asciiTheme="minorHAnsi" w:hAnsiTheme="minorHAnsi" w:cstheme="minorHAnsi"/>
        </w:rPr>
        <w:t xml:space="preserve">Distraction can be cognitive, in the form of some mental exercises, or behavioural, in the form of activity. Certainly, what you choose will depend on your interests, but the key is to make it something that will be easy, interesting and fun to </w:t>
      </w:r>
      <w:r w:rsidR="00437D26" w:rsidRPr="006E5514">
        <w:rPr>
          <w:rFonts w:asciiTheme="minorHAnsi" w:hAnsiTheme="minorHAnsi" w:cstheme="minorHAnsi"/>
        </w:rPr>
        <w:t>do</w:t>
      </w:r>
    </w:p>
    <w:p w14:paraId="071DEE98" w14:textId="341170FB" w:rsidR="00C11E57" w:rsidRPr="006E5514" w:rsidRDefault="00437D26" w:rsidP="00391840">
      <w:pPr>
        <w:rPr>
          <w:rFonts w:cstheme="minorHAnsi"/>
          <w:b/>
          <w:bCs/>
        </w:rPr>
      </w:pPr>
      <w:r w:rsidRPr="006E5514">
        <w:rPr>
          <w:rFonts w:cstheme="minorHAnsi"/>
          <w:b/>
          <w:bCs/>
        </w:rPr>
        <w:t>4</w:t>
      </w:r>
      <w:r w:rsidR="00391840" w:rsidRPr="006E5514">
        <w:rPr>
          <w:rFonts w:cstheme="minorHAnsi"/>
          <w:b/>
          <w:bCs/>
        </w:rPr>
        <w:t>.</w:t>
      </w:r>
      <w:r w:rsidRPr="006E5514">
        <w:rPr>
          <w:rFonts w:cstheme="minorHAnsi"/>
          <w:b/>
          <w:bCs/>
        </w:rPr>
        <w:t xml:space="preserve"> </w:t>
      </w:r>
      <w:r w:rsidR="00C11E57" w:rsidRPr="006E5514">
        <w:rPr>
          <w:rFonts w:cstheme="minorHAnsi"/>
          <w:b/>
          <w:bCs/>
        </w:rPr>
        <w:t>Keep a craving</w:t>
      </w:r>
      <w:r w:rsidRPr="006E5514">
        <w:rPr>
          <w:rFonts w:cstheme="minorHAnsi"/>
          <w:b/>
          <w:bCs/>
        </w:rPr>
        <w:t>s</w:t>
      </w:r>
      <w:r w:rsidR="00C11E57" w:rsidRPr="006E5514">
        <w:rPr>
          <w:rFonts w:cstheme="minorHAnsi"/>
          <w:b/>
          <w:bCs/>
        </w:rPr>
        <w:t xml:space="preserve"> diary or urge</w:t>
      </w:r>
      <w:r w:rsidRPr="006E5514">
        <w:rPr>
          <w:rFonts w:cstheme="minorHAnsi"/>
          <w:b/>
          <w:bCs/>
        </w:rPr>
        <w:t>s</w:t>
      </w:r>
      <w:r w:rsidR="00C11E57" w:rsidRPr="006E5514">
        <w:rPr>
          <w:rFonts w:cstheme="minorHAnsi"/>
          <w:b/>
          <w:bCs/>
        </w:rPr>
        <w:t xml:space="preserve"> log</w:t>
      </w:r>
      <w:r w:rsidRPr="006E5514">
        <w:rPr>
          <w:rFonts w:cstheme="minorHAnsi"/>
          <w:b/>
          <w:bCs/>
        </w:rPr>
        <w:t>.</w:t>
      </w:r>
      <w:r w:rsidR="00C11E57" w:rsidRPr="006E5514">
        <w:rPr>
          <w:rFonts w:cstheme="minorHAnsi"/>
          <w:b/>
          <w:bCs/>
        </w:rPr>
        <w:t xml:space="preserve"> </w:t>
      </w:r>
    </w:p>
    <w:p w14:paraId="42B696A3" w14:textId="77777777" w:rsidR="00437D26" w:rsidRPr="006E5514" w:rsidRDefault="00437D26" w:rsidP="00437D26">
      <w:pPr>
        <w:rPr>
          <w:rFonts w:cstheme="minorHAnsi"/>
        </w:rPr>
      </w:pPr>
    </w:p>
    <w:p w14:paraId="2256FB1D" w14:textId="1C281C63" w:rsidR="00C11E57" w:rsidRPr="006E5514" w:rsidRDefault="00437D26" w:rsidP="00437D26">
      <w:pPr>
        <w:rPr>
          <w:rFonts w:cstheme="minorHAnsi"/>
          <w:b/>
          <w:bCs/>
        </w:rPr>
      </w:pPr>
      <w:r w:rsidRPr="006E5514">
        <w:rPr>
          <w:rFonts w:cstheme="minorHAnsi"/>
          <w:b/>
          <w:bCs/>
        </w:rPr>
        <w:t xml:space="preserve">5. </w:t>
      </w:r>
      <w:r w:rsidR="00C11E57" w:rsidRPr="006E5514">
        <w:rPr>
          <w:rFonts w:cstheme="minorHAnsi"/>
          <w:b/>
          <w:bCs/>
        </w:rPr>
        <w:t>Talk to someone</w:t>
      </w:r>
      <w:r w:rsidRPr="006E5514">
        <w:rPr>
          <w:rFonts w:cstheme="minorHAnsi"/>
          <w:b/>
          <w:bCs/>
        </w:rPr>
        <w:t>.</w:t>
      </w:r>
    </w:p>
    <w:p w14:paraId="20B20C3C" w14:textId="77777777" w:rsidR="00437D26" w:rsidRPr="006E5514" w:rsidRDefault="00437D26" w:rsidP="00437D26">
      <w:pPr>
        <w:rPr>
          <w:rFonts w:cstheme="minorHAnsi"/>
        </w:rPr>
      </w:pPr>
    </w:p>
    <w:p w14:paraId="59FD787B" w14:textId="41A7D350" w:rsidR="002247C3" w:rsidRPr="006E5514" w:rsidRDefault="00437D26" w:rsidP="00B51750">
      <w:pPr>
        <w:rPr>
          <w:rFonts w:eastAsia="Times New Roman" w:cstheme="minorHAnsi"/>
          <w:color w:val="000000" w:themeColor="text1"/>
          <w:lang w:eastAsia="en-GB"/>
        </w:rPr>
      </w:pPr>
      <w:r w:rsidRPr="006E5514">
        <w:rPr>
          <w:rFonts w:cstheme="minorHAnsi"/>
          <w:b/>
          <w:bCs/>
        </w:rPr>
        <w:t xml:space="preserve">6. </w:t>
      </w:r>
      <w:r w:rsidR="00C11E57" w:rsidRPr="006E5514">
        <w:rPr>
          <w:rFonts w:cstheme="minorHAnsi"/>
          <w:b/>
          <w:bCs/>
        </w:rPr>
        <w:t>Challenge other unhelpful thinking patterns leading to cravings (</w:t>
      </w:r>
      <w:proofErr w:type="gramStart"/>
      <w:r w:rsidR="00C11E57" w:rsidRPr="006E5514">
        <w:rPr>
          <w:rFonts w:cstheme="minorHAnsi"/>
          <w:b/>
          <w:bCs/>
        </w:rPr>
        <w:t>e.g.</w:t>
      </w:r>
      <w:proofErr w:type="gramEnd"/>
      <w:r w:rsidR="00C11E57" w:rsidRPr="006E5514">
        <w:rPr>
          <w:rFonts w:cstheme="minorHAnsi"/>
          <w:b/>
          <w:bCs/>
        </w:rPr>
        <w:t xml:space="preserve"> self-criticism, ‘</w:t>
      </w:r>
      <w:proofErr w:type="spellStart"/>
      <w:r w:rsidR="00C11E57" w:rsidRPr="006E5514">
        <w:rPr>
          <w:rFonts w:cstheme="minorHAnsi"/>
          <w:b/>
          <w:bCs/>
        </w:rPr>
        <w:t>shoulds</w:t>
      </w:r>
      <w:proofErr w:type="spellEnd"/>
      <w:r w:rsidR="00C11E57" w:rsidRPr="006E5514">
        <w:rPr>
          <w:rFonts w:cstheme="minorHAnsi"/>
          <w:b/>
          <w:bCs/>
        </w:rPr>
        <w:t>’ and ‘musts’, catastrophising, comparing yourself with others)</w:t>
      </w:r>
      <w:r w:rsidRPr="006E5514">
        <w:rPr>
          <w:rFonts w:cstheme="minorHAnsi"/>
          <w:b/>
          <w:bCs/>
        </w:rPr>
        <w:t>.</w:t>
      </w:r>
    </w:p>
    <w:p w14:paraId="59695DFA" w14:textId="77777777" w:rsidR="00C11E57" w:rsidRPr="006E5514" w:rsidRDefault="00C11E57" w:rsidP="005213F8">
      <w:pPr>
        <w:rPr>
          <w:rFonts w:cstheme="minorHAnsi"/>
          <w:b/>
          <w:color w:val="000000" w:themeColor="text1"/>
          <w:u w:val="single"/>
        </w:rPr>
      </w:pPr>
    </w:p>
    <w:sectPr w:rsidR="00C11E57" w:rsidRPr="006E5514" w:rsidSect="0025101A">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A94AB" w14:textId="77777777" w:rsidR="00272FB0" w:rsidRDefault="00272FB0" w:rsidP="007D3E92">
      <w:r>
        <w:separator/>
      </w:r>
    </w:p>
  </w:endnote>
  <w:endnote w:type="continuationSeparator" w:id="0">
    <w:p w14:paraId="043FE475" w14:textId="77777777" w:rsidR="00272FB0" w:rsidRDefault="00272FB0" w:rsidP="007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505496"/>
      <w:docPartObj>
        <w:docPartGallery w:val="Page Numbers (Bottom of Page)"/>
        <w:docPartUnique/>
      </w:docPartObj>
    </w:sdtPr>
    <w:sdtEndPr>
      <w:rPr>
        <w:noProof/>
      </w:rPr>
    </w:sdtEndPr>
    <w:sdtContent>
      <w:p w14:paraId="623DB77B" w14:textId="0756FBD0" w:rsidR="007D3E92" w:rsidRDefault="007D3E92">
        <w:pPr>
          <w:pStyle w:val="Footer"/>
          <w:jc w:val="right"/>
        </w:pPr>
        <w:r>
          <w:rPr>
            <w:noProof/>
            <w:lang w:eastAsia="en-GB"/>
          </w:rPr>
          <w:drawing>
            <wp:anchor distT="0" distB="0" distL="114300" distR="114300" simplePos="0" relativeHeight="251658240" behindDoc="0" locked="0" layoutInCell="1" allowOverlap="1" wp14:anchorId="7688A319" wp14:editId="4101E17E">
              <wp:simplePos x="0" y="0"/>
              <wp:positionH relativeFrom="column">
                <wp:posOffset>-295592</wp:posOffset>
              </wp:positionH>
              <wp:positionV relativeFrom="page">
                <wp:posOffset>9334500</wp:posOffset>
              </wp:positionV>
              <wp:extent cx="2383790" cy="902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902335"/>
                      </a:xfrm>
                      <a:prstGeom prst="rect">
                        <a:avLst/>
                      </a:prstGeom>
                      <a:noFill/>
                    </pic:spPr>
                  </pic:pic>
                </a:graphicData>
              </a:graphic>
            </wp:anchor>
          </w:drawing>
        </w:r>
        <w:r>
          <w:fldChar w:fldCharType="begin"/>
        </w:r>
        <w:r>
          <w:instrText xml:space="preserve"> PAGE   \* MERGEFORMAT </w:instrText>
        </w:r>
        <w:r>
          <w:fldChar w:fldCharType="separate"/>
        </w:r>
        <w:r w:rsidR="002247C3">
          <w:rPr>
            <w:noProof/>
          </w:rPr>
          <w:t>1</w:t>
        </w:r>
        <w:r>
          <w:rPr>
            <w:noProof/>
          </w:rPr>
          <w:fldChar w:fldCharType="end"/>
        </w:r>
      </w:p>
    </w:sdtContent>
  </w:sdt>
  <w:p w14:paraId="0A41DB6C" w14:textId="07E8CC27" w:rsidR="007D3E92" w:rsidRDefault="007D3E92" w:rsidP="007D3E92">
    <w:pPr>
      <w:pStyle w:val="Footer"/>
      <w:tabs>
        <w:tab w:val="clear" w:pos="4513"/>
        <w:tab w:val="clear" w:pos="9026"/>
        <w:tab w:val="left" w:pos="14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B6E6C" w14:textId="77777777" w:rsidR="00272FB0" w:rsidRDefault="00272FB0" w:rsidP="007D3E92">
      <w:r>
        <w:separator/>
      </w:r>
    </w:p>
  </w:footnote>
  <w:footnote w:type="continuationSeparator" w:id="0">
    <w:p w14:paraId="4284DFBD" w14:textId="77777777" w:rsidR="00272FB0" w:rsidRDefault="00272FB0" w:rsidP="007D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5FD8" w14:textId="54DB3166" w:rsidR="007D3E92" w:rsidRPr="002247C3" w:rsidRDefault="00CC223A" w:rsidP="007D3E92">
    <w:pPr>
      <w:pStyle w:val="Header"/>
      <w:jc w:val="right"/>
      <w:rPr>
        <w:b/>
        <w:color w:val="43276D"/>
        <w:sz w:val="22"/>
        <w:szCs w:val="22"/>
      </w:rPr>
    </w:pPr>
    <w:r>
      <w:rPr>
        <w:b/>
        <w:color w:val="43276D"/>
        <w:sz w:val="22"/>
        <w:szCs w:val="22"/>
      </w:rPr>
      <w:t>Active Change</w:t>
    </w:r>
    <w:r w:rsidR="007D3E92" w:rsidRPr="002247C3">
      <w:rPr>
        <w:b/>
        <w:color w:val="43276D"/>
        <w:sz w:val="22"/>
        <w:szCs w:val="22"/>
      </w:rPr>
      <w:t xml:space="preserve"> S</w:t>
    </w:r>
    <w:r w:rsidR="00DA6693">
      <w:rPr>
        <w:b/>
        <w:color w:val="43276D"/>
        <w:sz w:val="22"/>
        <w:szCs w:val="22"/>
      </w:rPr>
      <w:t>3</w:t>
    </w:r>
    <w:r w:rsidR="007D3E92" w:rsidRPr="002247C3">
      <w:rPr>
        <w:b/>
        <w:color w:val="43276D"/>
        <w:sz w:val="22"/>
        <w:szCs w:val="22"/>
      </w:rPr>
      <w:t xml:space="preserve"> H</w:t>
    </w:r>
    <w:r w:rsidR="00DA6693">
      <w:rPr>
        <w:b/>
        <w:color w:val="43276D"/>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F5A48"/>
    <w:multiLevelType w:val="multilevel"/>
    <w:tmpl w:val="6C2A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1A477C"/>
    <w:multiLevelType w:val="hybridMultilevel"/>
    <w:tmpl w:val="6908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30DE4"/>
    <w:multiLevelType w:val="hybridMultilevel"/>
    <w:tmpl w:val="6D18D3C4"/>
    <w:lvl w:ilvl="0" w:tplc="E482E8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112CE7"/>
    <w:multiLevelType w:val="hybridMultilevel"/>
    <w:tmpl w:val="A598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F1C47"/>
    <w:multiLevelType w:val="multilevel"/>
    <w:tmpl w:val="6C2A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F5731"/>
    <w:multiLevelType w:val="multilevel"/>
    <w:tmpl w:val="8298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670AA"/>
    <w:multiLevelType w:val="hybridMultilevel"/>
    <w:tmpl w:val="0BDC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B496D"/>
    <w:multiLevelType w:val="multilevel"/>
    <w:tmpl w:val="4D5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7"/>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2A"/>
    <w:rsid w:val="000C0F42"/>
    <w:rsid w:val="000D240E"/>
    <w:rsid w:val="0010292A"/>
    <w:rsid w:val="001D2A2A"/>
    <w:rsid w:val="002247C3"/>
    <w:rsid w:val="0025101A"/>
    <w:rsid w:val="00272FB0"/>
    <w:rsid w:val="002F7F93"/>
    <w:rsid w:val="0032619A"/>
    <w:rsid w:val="003328DD"/>
    <w:rsid w:val="00391840"/>
    <w:rsid w:val="0039277F"/>
    <w:rsid w:val="003A1ED8"/>
    <w:rsid w:val="00437D26"/>
    <w:rsid w:val="004710FD"/>
    <w:rsid w:val="00491BF6"/>
    <w:rsid w:val="004B409B"/>
    <w:rsid w:val="005213F8"/>
    <w:rsid w:val="00531B58"/>
    <w:rsid w:val="005535DC"/>
    <w:rsid w:val="00643530"/>
    <w:rsid w:val="006771D4"/>
    <w:rsid w:val="00681F31"/>
    <w:rsid w:val="006C188D"/>
    <w:rsid w:val="006E5514"/>
    <w:rsid w:val="007271C2"/>
    <w:rsid w:val="007A09D8"/>
    <w:rsid w:val="007D3E92"/>
    <w:rsid w:val="00861125"/>
    <w:rsid w:val="00862051"/>
    <w:rsid w:val="008D7597"/>
    <w:rsid w:val="009C01A4"/>
    <w:rsid w:val="009D48FD"/>
    <w:rsid w:val="00A37821"/>
    <w:rsid w:val="00A95A94"/>
    <w:rsid w:val="00AC07C6"/>
    <w:rsid w:val="00B2592E"/>
    <w:rsid w:val="00B51750"/>
    <w:rsid w:val="00C05B50"/>
    <w:rsid w:val="00C11E57"/>
    <w:rsid w:val="00C962E3"/>
    <w:rsid w:val="00CC223A"/>
    <w:rsid w:val="00D053E7"/>
    <w:rsid w:val="00DA4BB7"/>
    <w:rsid w:val="00DA6693"/>
    <w:rsid w:val="00DC1D01"/>
    <w:rsid w:val="00DD6E7E"/>
    <w:rsid w:val="00EE4F9D"/>
    <w:rsid w:val="00F35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2BB38"/>
  <w14:defaultImageDpi w14:val="32767"/>
  <w15:chartTrackingRefBased/>
  <w15:docId w15:val="{8897BC36-65EF-2741-8421-8CB06228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31B58"/>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92A"/>
    <w:pPr>
      <w:spacing w:after="200" w:line="276" w:lineRule="auto"/>
      <w:ind w:left="720"/>
      <w:contextualSpacing/>
    </w:pPr>
    <w:rPr>
      <w:sz w:val="22"/>
      <w:szCs w:val="22"/>
    </w:rPr>
  </w:style>
  <w:style w:type="character" w:styleId="Strong">
    <w:name w:val="Strong"/>
    <w:basedOn w:val="DefaultParagraphFont"/>
    <w:uiPriority w:val="22"/>
    <w:qFormat/>
    <w:rsid w:val="0010292A"/>
    <w:rPr>
      <w:b/>
      <w:bCs/>
    </w:rPr>
  </w:style>
  <w:style w:type="paragraph" w:styleId="NormalWeb">
    <w:name w:val="Normal (Web)"/>
    <w:basedOn w:val="Normal"/>
    <w:uiPriority w:val="99"/>
    <w:unhideWhenUsed/>
    <w:rsid w:val="0010292A"/>
    <w:pPr>
      <w:spacing w:after="150"/>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31B58"/>
  </w:style>
  <w:style w:type="paragraph" w:customStyle="1" w:styleId="trt0xe">
    <w:name w:val="trt0xe"/>
    <w:basedOn w:val="Normal"/>
    <w:rsid w:val="00531B58"/>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531B58"/>
    <w:rPr>
      <w:rFonts w:ascii="Times New Roman" w:eastAsia="Times New Roman" w:hAnsi="Times New Roman" w:cs="Times New Roman"/>
      <w:b/>
      <w:bCs/>
      <w:lang w:eastAsia="en-GB"/>
    </w:rPr>
  </w:style>
  <w:style w:type="character" w:customStyle="1" w:styleId="Heading1Char">
    <w:name w:val="Heading 1 Char"/>
    <w:basedOn w:val="DefaultParagraphFont"/>
    <w:link w:val="Heading1"/>
    <w:uiPriority w:val="9"/>
    <w:rsid w:val="00C962E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D3E92"/>
    <w:pPr>
      <w:tabs>
        <w:tab w:val="center" w:pos="4513"/>
        <w:tab w:val="right" w:pos="9026"/>
      </w:tabs>
    </w:pPr>
  </w:style>
  <w:style w:type="character" w:customStyle="1" w:styleId="HeaderChar">
    <w:name w:val="Header Char"/>
    <w:basedOn w:val="DefaultParagraphFont"/>
    <w:link w:val="Header"/>
    <w:uiPriority w:val="99"/>
    <w:rsid w:val="007D3E92"/>
  </w:style>
  <w:style w:type="paragraph" w:styleId="Footer">
    <w:name w:val="footer"/>
    <w:basedOn w:val="Normal"/>
    <w:link w:val="FooterChar"/>
    <w:uiPriority w:val="99"/>
    <w:unhideWhenUsed/>
    <w:rsid w:val="007D3E92"/>
    <w:pPr>
      <w:tabs>
        <w:tab w:val="center" w:pos="4513"/>
        <w:tab w:val="right" w:pos="9026"/>
      </w:tabs>
    </w:pPr>
  </w:style>
  <w:style w:type="character" w:customStyle="1" w:styleId="FooterChar">
    <w:name w:val="Footer Char"/>
    <w:basedOn w:val="DefaultParagraphFont"/>
    <w:link w:val="Footer"/>
    <w:uiPriority w:val="99"/>
    <w:rsid w:val="007D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588879">
      <w:bodyDiv w:val="1"/>
      <w:marLeft w:val="0"/>
      <w:marRight w:val="0"/>
      <w:marTop w:val="0"/>
      <w:marBottom w:val="0"/>
      <w:divBdr>
        <w:top w:val="none" w:sz="0" w:space="0" w:color="auto"/>
        <w:left w:val="none" w:sz="0" w:space="0" w:color="auto"/>
        <w:bottom w:val="none" w:sz="0" w:space="0" w:color="auto"/>
        <w:right w:val="none" w:sz="0" w:space="0" w:color="auto"/>
      </w:divBdr>
    </w:div>
    <w:div w:id="995497955">
      <w:bodyDiv w:val="1"/>
      <w:marLeft w:val="0"/>
      <w:marRight w:val="0"/>
      <w:marTop w:val="0"/>
      <w:marBottom w:val="0"/>
      <w:divBdr>
        <w:top w:val="none" w:sz="0" w:space="0" w:color="auto"/>
        <w:left w:val="none" w:sz="0" w:space="0" w:color="auto"/>
        <w:bottom w:val="none" w:sz="0" w:space="0" w:color="auto"/>
        <w:right w:val="none" w:sz="0" w:space="0" w:color="auto"/>
      </w:divBdr>
    </w:div>
    <w:div w:id="1486895677">
      <w:bodyDiv w:val="1"/>
      <w:marLeft w:val="0"/>
      <w:marRight w:val="0"/>
      <w:marTop w:val="0"/>
      <w:marBottom w:val="0"/>
      <w:divBdr>
        <w:top w:val="none" w:sz="0" w:space="0" w:color="auto"/>
        <w:left w:val="none" w:sz="0" w:space="0" w:color="auto"/>
        <w:bottom w:val="none" w:sz="0" w:space="0" w:color="auto"/>
        <w:right w:val="none" w:sz="0" w:space="0" w:color="auto"/>
      </w:divBdr>
    </w:div>
    <w:div w:id="1704596787">
      <w:bodyDiv w:val="1"/>
      <w:marLeft w:val="0"/>
      <w:marRight w:val="0"/>
      <w:marTop w:val="0"/>
      <w:marBottom w:val="0"/>
      <w:divBdr>
        <w:top w:val="none" w:sz="0" w:space="0" w:color="auto"/>
        <w:left w:val="none" w:sz="0" w:space="0" w:color="auto"/>
        <w:bottom w:val="none" w:sz="0" w:space="0" w:color="auto"/>
        <w:right w:val="none" w:sz="0" w:space="0" w:color="auto"/>
      </w:divBdr>
      <w:divsChild>
        <w:div w:id="353650165">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300"/>
              <w:divBdr>
                <w:top w:val="none" w:sz="0" w:space="0" w:color="auto"/>
                <w:left w:val="none" w:sz="0" w:space="0" w:color="auto"/>
                <w:bottom w:val="none" w:sz="0" w:space="0" w:color="auto"/>
                <w:right w:val="none" w:sz="0" w:space="0" w:color="auto"/>
              </w:divBdr>
              <w:divsChild>
                <w:div w:id="1216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Hartley</dc:creator>
  <cp:keywords/>
  <dc:description/>
  <cp:lastModifiedBy>Lucie Hartley - EDP</cp:lastModifiedBy>
  <cp:revision>5</cp:revision>
  <dcterms:created xsi:type="dcterms:W3CDTF">2021-02-28T13:21:00Z</dcterms:created>
  <dcterms:modified xsi:type="dcterms:W3CDTF">2021-03-12T15:42:00Z</dcterms:modified>
</cp:coreProperties>
</file>